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  <w:bCs/>
        </w:rPr>
        <w:t xml:space="preserve">ОПРОСНЫЙ ЛИСТ ДЛЯ ЗАКАЗА УТИЛИЗАТОРА ТЕПЛА ДЫМОВЫХ ГАЗОВ</w:t>
      </w:r>
      <w:r>
        <w:rPr>
          <w:b/>
          <w:bCs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19"/>
        <w:gridCol w:w="8435"/>
      </w:tblGrid>
      <w:tr>
        <w:tblPrEx/>
        <w:trPr>
          <w:cantSplit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Контактные данные:</w:t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Организация: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44"/>
        </w:trPr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Адрес: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Телефон: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val="en-US" w:eastAsia="ru-RU"/>
              </w:rPr>
              <w:t xml:space="preserve">E-mail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Контактное лицо: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Объект: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Позиция: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  <w:t xml:space="preserve">НАЗНАЧЕНИЕ ТЕПЛООБМЕННИКА</w:t>
      </w:r>
      <w:r>
        <w:rPr>
          <w:b/>
          <w:bCs/>
        </w:rPr>
      </w:r>
    </w:p>
    <w:tbl>
      <w:tblPr>
        <w:tblW w:w="104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02"/>
        <w:gridCol w:w="593"/>
        <w:gridCol w:w="34"/>
        <w:gridCol w:w="1100"/>
        <w:gridCol w:w="191"/>
        <w:gridCol w:w="418"/>
        <w:gridCol w:w="423"/>
        <w:gridCol w:w="567"/>
        <w:gridCol w:w="11"/>
        <w:gridCol w:w="1657"/>
        <w:gridCol w:w="678"/>
        <w:gridCol w:w="980"/>
      </w:tblGrid>
      <w:tr>
        <w:tblPrEx/>
        <w:trPr>
          <w:cantSplit/>
          <w:trHeight w:val="602"/>
        </w:trPr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02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3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Охлаждаемая среда (ОС)</w:t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1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Нагреваемая среда (НС)</w:t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444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3802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Наименование рабочих сред:</w:t>
            </w:r>
            <w:r/>
          </w:p>
        </w:tc>
        <w:tc>
          <w:tcPr>
            <w:gridSpan w:val="8"/>
            <w:tcBorders>
              <w:bottom w:val="single" w:color="auto" w:sz="4" w:space="0"/>
            </w:tcBorders>
            <w:tcW w:w="33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Дымовые газы</w:t>
            </w:r>
            <w:r/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…</w:t>
            </w:r>
            <w:r/>
          </w:p>
        </w:tc>
      </w:tr>
      <w:tr>
        <w:tblPrEx/>
        <w:trPr>
          <w:cantSplit/>
          <w:trHeight w:val="153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3802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Параметр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172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Вход</w:t>
            </w:r>
            <w:r/>
          </w:p>
        </w:tc>
        <w:tc>
          <w:tcPr>
            <w:gridSpan w:val="5"/>
            <w:tcBorders>
              <w:bottom w:val="single" w:color="auto" w:sz="4" w:space="0"/>
            </w:tcBorders>
            <w:tcW w:w="1610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Выход</w:t>
            </w:r>
            <w:r/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65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Вход</w:t>
            </w:r>
            <w:r/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1658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Выход </w:t>
            </w:r>
            <w:r/>
          </w:p>
        </w:tc>
      </w:tr>
      <w:tr>
        <w:tblPrEx/>
        <w:trPr>
          <w:cantSplit/>
          <w:trHeight w:val="455"/>
        </w:trPr>
        <w:tc>
          <w:tcPr>
            <w:tcBorders>
              <w:left w:val="single" w:color="auto" w:sz="4" w:space="0"/>
              <w:bottom w:val="single" w:color="auto" w:sz="4" w:space="0"/>
            </w:tcBorders>
            <w:tcW w:w="3802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Температура рабочих сред, </w:t>
            </w:r>
            <w:r>
              <w:rPr>
                <w:vertAlign w:val="superscript"/>
              </w:rPr>
              <w:t xml:space="preserve">0</w:t>
            </w:r>
            <w:r>
              <w:t xml:space="preserve">С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5"/>
            <w:tcBorders>
              <w:bottom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16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572"/>
        </w:trPr>
        <w:tc>
          <w:tcPr>
            <w:tcBorders>
              <w:left w:val="single" w:color="auto" w:sz="4" w:space="0"/>
            </w:tcBorders>
            <w:tcW w:w="3802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Расход рабочих сред, кг/ч                   </w:t>
            </w:r>
            <w:r/>
          </w:p>
        </w:tc>
        <w:tc>
          <w:tcPr>
            <w:gridSpan w:val="8"/>
            <w:tcW w:w="33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354"/>
        </w:trPr>
        <w:tc>
          <w:tcPr>
            <w:tcBorders>
              <w:left w:val="single" w:color="auto" w:sz="4" w:space="0"/>
            </w:tcBorders>
            <w:tcW w:w="380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Тепловой поток</w:t>
            </w:r>
            <w:r/>
          </w:p>
        </w:tc>
        <w:tc>
          <w:tcPr>
            <w:gridSpan w:val="3"/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5"/>
            <w:tcBorders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МВт</w:t>
            </w:r>
            <w:r/>
          </w:p>
        </w:tc>
        <w:tc>
          <w:tcPr>
            <w:gridSpan w:val="3"/>
            <w:tcBorders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417"/>
        </w:trPr>
        <w:tc>
          <w:tcPr>
            <w:tcBorders>
              <w:left w:val="single" w:color="auto" w:sz="4" w:space="0"/>
            </w:tcBorders>
            <w:tcW w:w="38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3"/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gridSpan w:val="5"/>
            <w:tcBorders>
              <w:right w:val="single" w:color="auto" w:sz="4" w:space="0"/>
            </w:tcBorders>
            <w:tcW w:w="16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t xml:space="preserve">Гкал/ч</w:t>
            </w:r>
            <w:r/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</w:tr>
      <w:tr>
        <w:tblPrEx/>
        <w:trPr>
          <w:cantSplit/>
          <w:trHeight w:val="404"/>
        </w:trPr>
        <w:tc>
          <w:tcPr>
            <w:gridSpan w:val="8"/>
            <w:tcBorders>
              <w:left w:val="single" w:color="auto" w:sz="4" w:space="0"/>
              <w:right w:val="single" w:color="auto" w:sz="4" w:space="0"/>
            </w:tcBorders>
            <w:tcW w:w="7128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Загрязненность и склонность к отложениям рабочих сред, м</w:t>
            </w:r>
            <w:r>
              <w:rPr>
                <w:vertAlign w:val="superscript"/>
              </w:rPr>
              <w:t xml:space="preserve">2</w:t>
            </w:r>
            <w:r>
              <w:rPr>
                <w:rFonts w:ascii="Symbol" w:hAnsi="Symbol" w:eastAsia="Symbol" w:cs="Symbol"/>
              </w:rPr>
              <w:t xml:space="preserve">×</w:t>
            </w:r>
            <w:r>
              <w:t xml:space="preserve">К/Вт:</w:t>
            </w:r>
            <w:r/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332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391" w:hRule="exact"/>
        </w:trPr>
        <w:tc>
          <w:tcPr>
            <w:tcW w:w="380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Рабочее давление сред (избыточное)</w:t>
            </w:r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Па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МПа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404"/>
        </w:trPr>
        <w:tc>
          <w:tcPr>
            <w:tcW w:w="3802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404"/>
        </w:trPr>
        <w:tc>
          <w:tcPr>
            <w:tcW w:w="380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Расчётное давление сред</w:t>
            </w:r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Па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МПа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404"/>
        </w:trPr>
        <w:tc>
          <w:tcPr>
            <w:tcW w:w="3802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425"/>
        </w:trPr>
        <w:tc>
          <w:tcPr>
            <w:tcW w:w="380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Допускаемые потери давления</w:t>
            </w:r>
            <w:r/>
          </w:p>
          <w:p>
            <w:pPr>
              <w:spacing w:after="0" w:line="240" w:lineRule="auto"/>
            </w:pPr>
            <w:r>
              <w:t xml:space="preserve">в теплообменнике </w:t>
            </w:r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Па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кПа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417"/>
        </w:trPr>
        <w:tc>
          <w:tcPr>
            <w:tcW w:w="3802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5"/>
            <w:tcW w:w="233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2"/>
            <w:tcW w:w="99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  <w:tc>
          <w:tcPr>
            <w:gridSpan w:val="3"/>
            <w:tcW w:w="2346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кг/см</w:t>
            </w:r>
            <w:r>
              <w:rPr>
                <w:vertAlign w:val="superscript"/>
              </w:rPr>
              <w:t xml:space="preserve">2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69"/>
        </w:trPr>
        <w:tc>
          <w:tcPr>
            <w:gridSpan w:val="5"/>
            <w:tcW w:w="5720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Необходимость проведения испытаний на МКК:</w:t>
            </w:r>
            <w:r/>
          </w:p>
        </w:tc>
        <w:tc>
          <w:tcPr>
            <w:gridSpan w:val="2"/>
            <w:tcW w:w="841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gridSpan w:val="5"/>
            <w:tcW w:w="3893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(впишите необходимое ДА или НЕТ)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Особые требования: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Газы получены после …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Химический состав газов, % масс. привести в приложении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2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Точка росы для газов, </w:t>
            </w:r>
            <w:r>
              <w:rPr>
                <w:vertAlign w:val="superscript"/>
              </w:rPr>
              <w:t xml:space="preserve">0</w:t>
            </w:r>
            <w:r>
              <w:t xml:space="preserve">С: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7"/>
        </w:trPr>
        <w:tc>
          <w:tcPr>
            <w:gridSpan w:val="3"/>
            <w:tcW w:w="4429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Минимально допустимая отрицательная температура стенки аппарата под давлением:</w:t>
            </w:r>
            <w:r/>
          </w:p>
        </w:tc>
        <w:tc>
          <w:tcPr>
            <w:gridSpan w:val="8"/>
            <w:tcW w:w="5045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  <w:tc>
          <w:tcPr>
            <w:tcW w:w="980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t, </w:t>
            </w:r>
            <w:r>
              <w:rPr>
                <w:vertAlign w:val="superscript"/>
              </w:rPr>
              <w:t xml:space="preserve">0</w:t>
            </w:r>
            <w:r>
              <w:t xml:space="preserve">С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7"/>
        </w:trPr>
        <w:tc>
          <w:tcPr>
            <w:gridSpan w:val="3"/>
            <w:tcW w:w="4429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Установлен ли аппарат на улице</w:t>
            </w:r>
            <w:r/>
          </w:p>
        </w:tc>
        <w:tc>
          <w:tcPr>
            <w:gridSpan w:val="8"/>
            <w:tcW w:w="5045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ДА</w:t>
            </w:r>
            <w:r/>
          </w:p>
        </w:tc>
        <w:tc>
          <w:tcPr>
            <w:tcW w:w="980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НЕТ</w:t>
            </w:r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7"/>
        </w:trPr>
        <w:tc>
          <w:tcPr>
            <w:gridSpan w:val="2"/>
            <w:tcW w:w="4395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Район установки теплообменника:</w:t>
            </w:r>
            <w:r/>
          </w:p>
        </w:tc>
        <w:tc>
          <w:tcPr>
            <w:gridSpan w:val="10"/>
            <w:tcW w:w="6059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7"/>
        </w:trPr>
        <w:tc>
          <w:tcPr>
            <w:gridSpan w:val="12"/>
            <w:tcW w:w="10454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>
          <w:tblBorders>
            <w:insideH w:val="single" w:color="auto" w:sz="6" w:space="0"/>
            <w:insideV w:val="single" w:color="auto" w:sz="6" w:space="0"/>
          </w:tblBorders>
        </w:tblPrEx>
        <w:trPr>
          <w:cantSplit/>
          <w:trHeight w:val="277"/>
        </w:trPr>
        <w:tc>
          <w:tcPr>
            <w:gridSpan w:val="3"/>
            <w:tcBorders>
              <w:bottom w:val="single" w:color="auto" w:sz="6" w:space="0"/>
            </w:tcBorders>
            <w:tcW w:w="4429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>
              <w:t xml:space="preserve">Климатическое исполнение:</w:t>
            </w:r>
            <w:r/>
          </w:p>
        </w:tc>
        <w:tc>
          <w:tcPr>
            <w:gridSpan w:val="9"/>
            <w:tcBorders>
              <w:bottom w:val="single" w:color="auto" w:sz="6" w:space="0"/>
            </w:tcBorders>
            <w:tcW w:w="6025" w:type="dxa"/>
            <w:vAlign w:val="bottom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</w:tbl>
    <w:p>
      <w:pPr>
        <w:spacing w:after="0" w:line="240" w:lineRule="auto"/>
      </w:pPr>
      <w:r/>
      <w:r/>
    </w:p>
    <w:tbl>
      <w:tblPr>
        <w:tblW w:w="104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35"/>
        <w:gridCol w:w="2127"/>
        <w:gridCol w:w="2268"/>
        <w:gridCol w:w="178"/>
        <w:gridCol w:w="1806"/>
        <w:gridCol w:w="72"/>
      </w:tblGrid>
      <w:tr>
        <w:tblPrEx/>
        <w:trPr>
          <w:trHeight w:val="485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04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ФИЗИЧЕСКИЕ СВОЙСТВА ДЫМОВЫХ ГАЗОВ</w:t>
            </w:r>
            <w:r>
              <w:rPr>
                <w:b/>
                <w:bCs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4003" w:type="dxa"/>
            <w:textDirection w:val="lrTb"/>
            <w:noWrap w:val="false"/>
          </w:tcPr>
          <w:p>
            <w:pPr>
              <w:spacing w:after="0"/>
            </w:pPr>
            <w:r>
              <w:t xml:space="preserve">Параметр 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Вход</w:t>
            </w:r>
            <w:r>
              <w:rPr>
                <w:b/>
                <w:bCs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Выход</w:t>
            </w:r>
            <w:r>
              <w:rPr>
                <w:b/>
                <w:bCs/>
              </w:rPr>
            </w:r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Ед. </w:t>
            </w:r>
            <w:r>
              <w:rPr>
                <w:b/>
                <w:bCs/>
              </w:rPr>
              <w:t xml:space="preserve">измер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bottom w:val="single" w:color="auto" w:sz="6" w:space="0"/>
            </w:tcBorders>
            <w:tcW w:w="4003" w:type="dxa"/>
            <w:textDirection w:val="lrTb"/>
            <w:noWrap w:val="false"/>
          </w:tcPr>
          <w:p>
            <w:pPr>
              <w:spacing w:after="0"/>
            </w:pPr>
            <w:r>
              <w:t xml:space="preserve">Температура</w:t>
            </w:r>
            <w:r/>
          </w:p>
        </w:tc>
        <w:tc>
          <w:tcPr>
            <w:tcBorders>
              <w:bottom w:val="single" w:color="auto" w:sz="6" w:space="0"/>
            </w:tcBorders>
            <w:tcW w:w="2127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Borders>
              <w:bottom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Borders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Symbol" w:hAnsi="Symbol" w:eastAsia="Symbol" w:cs="Symbol"/>
              </w:rPr>
              <w:t xml:space="preserve">°</w:t>
            </w:r>
            <w:r>
              <w:t xml:space="preserve">С</w:t>
            </w:r>
            <w:r/>
          </w:p>
        </w:tc>
      </w:tr>
      <w:tr>
        <w:tblPrEx/>
        <w:trPr>
          <w:gridAfter w:val="1"/>
        </w:trPr>
        <w:tc>
          <w:tcPr>
            <w:gridSpan w:val="2"/>
            <w:tcW w:w="4003" w:type="dxa"/>
            <w:textDirection w:val="lrTb"/>
            <w:noWrap w:val="false"/>
          </w:tcPr>
          <w:p>
            <w:pPr>
              <w:spacing w:after="0"/>
            </w:pPr>
            <w:r>
              <w:t xml:space="preserve">Плотность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spacing w:after="0"/>
            </w:pPr>
            <w:r>
              <w:t xml:space="preserve">кг / м</w:t>
            </w:r>
            <w:r>
              <w:rPr>
                <w:vertAlign w:val="superscript"/>
              </w:rPr>
              <w:t xml:space="preserve">3</w:t>
            </w:r>
            <w:r/>
          </w:p>
        </w:tc>
      </w:tr>
      <w:tr>
        <w:tblPrEx/>
        <w:trPr>
          <w:gridAfter w:val="1"/>
          <w:trHeight w:val="239"/>
        </w:trPr>
        <w:tc>
          <w:tcPr>
            <w:gridSpan w:val="2"/>
            <w:tcW w:w="400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Теплоёмкость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spacing w:after="0"/>
            </w:pPr>
            <w:r>
              <w:t xml:space="preserve">Дж / кг *  </w:t>
            </w:r>
            <w:r>
              <w:rPr>
                <w:vertAlign w:val="superscript"/>
              </w:rPr>
              <w:t xml:space="preserve">0</w:t>
            </w:r>
            <w:r>
              <w:t xml:space="preserve">С</w:t>
            </w:r>
            <w:r/>
          </w:p>
        </w:tc>
      </w:tr>
      <w:tr>
        <w:tblPrEx/>
        <w:trPr>
          <w:gridAfter w:val="1"/>
          <w:trHeight w:val="258"/>
        </w:trPr>
        <w:tc>
          <w:tcPr>
            <w:gridSpan w:val="2"/>
            <w:tcW w:w="400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Теплопроводность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spacing w:after="0"/>
            </w:pPr>
            <w:r>
              <w:t xml:space="preserve">Вт / м *  </w:t>
            </w:r>
            <w:r>
              <w:rPr>
                <w:vertAlign w:val="superscript"/>
              </w:rPr>
              <w:t xml:space="preserve">0</w:t>
            </w:r>
            <w:r>
              <w:t xml:space="preserve">С</w:t>
            </w:r>
            <w:r/>
          </w:p>
        </w:tc>
      </w:tr>
      <w:tr>
        <w:tblPrEx/>
        <w:trPr>
          <w:gridAfter w:val="1"/>
          <w:trHeight w:val="275"/>
        </w:trPr>
        <w:tc>
          <w:tcPr>
            <w:gridSpan w:val="2"/>
            <w:tcW w:w="400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t xml:space="preserve">Вязкость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984" w:type="dxa"/>
            <w:textDirection w:val="lrTb"/>
            <w:noWrap w:val="false"/>
          </w:tcPr>
          <w:p>
            <w:pPr>
              <w:spacing w:after="0"/>
            </w:pPr>
            <w:r>
              <w:t xml:space="preserve">сПз</w:t>
            </w:r>
            <w:r/>
          </w:p>
        </w:tc>
      </w:tr>
      <w:tr>
        <w:tblPrEx/>
        <w:trPr>
          <w:trHeight w:val="525"/>
        </w:trPr>
        <w:tc>
          <w:tcPr>
            <w:gridSpan w:val="7"/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045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ХИМИЧЕСКИЙ СОСТАВ ГАЗОВ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</w:tcBorders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№</w:t>
            </w:r>
            <w:r/>
          </w:p>
        </w:tc>
        <w:tc>
          <w:tcPr>
            <w:gridSpan w:val="4"/>
            <w:tcBorders>
              <w:top w:val="single" w:color="auto" w:sz="6" w:space="0"/>
            </w:tcBorders>
            <w:tcW w:w="8008" w:type="dxa"/>
            <w:textDirection w:val="lrTb"/>
            <w:noWrap w:val="false"/>
          </w:tcPr>
          <w:p>
            <w:pPr>
              <w:spacing w:after="0"/>
            </w:pPr>
            <w:r>
              <w:t xml:space="preserve">Наименование элемента</w:t>
            </w:r>
            <w:r/>
          </w:p>
        </w:tc>
        <w:tc>
          <w:tcPr>
            <w:gridSpan w:val="2"/>
            <w:tcBorders>
              <w:top w:val="single" w:color="auto" w:sz="6" w:space="0"/>
            </w:tcBorders>
            <w:tcW w:w="1878" w:type="dxa"/>
            <w:textDirection w:val="lrTb"/>
            <w:noWrap w:val="false"/>
          </w:tcPr>
          <w:p>
            <w:pPr>
              <w:spacing w:after="0"/>
            </w:pPr>
            <w:r>
              <w:t xml:space="preserve">% массовый </w:t>
            </w:r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1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2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3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4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5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6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7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8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9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10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11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spacing w:after="0"/>
            </w:pPr>
            <w:r>
              <w:t xml:space="preserve">12</w:t>
            </w:r>
            <w:r/>
          </w:p>
        </w:tc>
        <w:tc>
          <w:tcPr>
            <w:gridSpan w:val="4"/>
            <w:tcW w:w="800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gridSpan w:val="2"/>
            <w:tcW w:w="1878" w:type="dxa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</w:tbl>
    <w:p>
      <w:pPr>
        <w:spacing w:after="0"/>
      </w:pPr>
      <w:r/>
      <w:r/>
    </w:p>
    <w:tbl>
      <w:tblPr>
        <w:tblW w:w="104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3995"/>
        <w:gridCol w:w="6459"/>
      </w:tblGrid>
      <w:tr>
        <w:tblPrEx/>
        <w:trPr>
          <w:cantSplit/>
          <w:trHeight w:val="27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9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t xml:space="preserve">Расчетный срок службы, лет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459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</w:tbl>
    <w:p>
      <w:pPr>
        <w:spacing w:after="0"/>
      </w:pPr>
      <w:r/>
      <w:r/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720" w:right="720" w:bottom="720" w:left="720" w:header="510" w:footer="11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<wp:simplePos x="0" y="0"/>
              <wp:positionH relativeFrom="margin">
                <wp:posOffset>-272955</wp:posOffset>
              </wp:positionH>
              <wp:positionV relativeFrom="paragraph">
                <wp:posOffset>-1446663</wp:posOffset>
              </wp:positionV>
              <wp:extent cx="1976795" cy="1676400"/>
              <wp:effectExtent l="0" t="0" r="4445" b="0"/>
              <wp:wrapNone/>
              <wp:docPr id="6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z-index:-251659776;o:allowoverlap:true;o:allowincell:true;mso-position-horizontal-relative:margin;margin-left:-21.49pt;mso-position-horizontal:absolute;mso-position-vertical-relative:text;margin-top:-113.91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<wp:simplePos x="0" y="0"/>
              <wp:positionH relativeFrom="margin">
                <wp:posOffset>-289278</wp:posOffset>
              </wp:positionH>
              <wp:positionV relativeFrom="paragraph">
                <wp:posOffset>-1406205</wp:posOffset>
              </wp:positionV>
              <wp:extent cx="1976795" cy="1676400"/>
              <wp:effectExtent l="0" t="0" r="4445" b="0"/>
              <wp:wrapNone/>
              <wp:docPr id="7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1656704;o:allowoverlap:true;o:allowincell:true;mso-position-horizontal-relative:margin;margin-left:-22.78pt;mso-position-horizontal:absolute;mso-position-vertical-relative:text;margin-top:-110.72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<wp:simplePos x="0" y="0"/>
              <wp:positionH relativeFrom="column">
                <wp:posOffset>-208479</wp:posOffset>
              </wp:positionH>
              <wp:positionV relativeFrom="paragraph">
                <wp:posOffset>-126365</wp:posOffset>
              </wp:positionV>
              <wp:extent cx="1852930" cy="408940"/>
              <wp:effectExtent l="0" t="0" r="0" b="0"/>
              <wp:wrapThrough wrapText="bothSides">
                <wp:wrapPolygon edited="1">
                  <wp:start x="221" y="0"/>
                  <wp:lineTo x="443" y="20124"/>
                  <wp:lineTo x="21097" y="20124"/>
                  <wp:lineTo x="21319" y="10062"/>
                  <wp:lineTo x="21319" y="6037"/>
                  <wp:lineTo x="2665" y="0"/>
                  <wp:lineTo x="221" y="0"/>
                </wp:wrapPolygon>
              </wp:wrapThrough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52930" cy="408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728;o:allowoverlap:true;o:allowincell:true;mso-position-horizontal-relative:text;margin-left:-16.42pt;mso-position-horizontal:absolute;mso-position-vertical-relative:text;margin-top:-9.95pt;mso-position-vertical:absolute;width:145.90pt;height:32.20pt;mso-wrap-distance-left:9.00pt;mso-wrap-distance-top:0.00pt;mso-wrap-distance-right:9.00pt;mso-wrap-distance-bottom:0.00pt;" wrapcoords="1023 0 2051 93167 97671 93167 98699 46583 98699 27949 12338 0 1023 0" stroked="false">
              <v:path textboxrect="0,0,0,0"/>
              <w10:wrap type="through"/>
              <v:imagedata r:id="rId1" o:title=""/>
            </v:shape>
          </w:pict>
        </mc:Fallback>
      </mc:AlternateContent>
    </w:r>
    <w:r/>
  </w:p>
  <w:p>
    <w:pPr>
      <w:pStyle w:val="846"/>
      <w:jc w:val="right"/>
    </w:pPr>
    <w:r>
      <w:rPr>
        <w:b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6886575" cy="0"/>
              <wp:effectExtent l="0" t="0" r="0" b="0"/>
              <wp:wrapNone/>
              <wp:docPr id="2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222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9000">
                              <a:schemeClr val="bg2">
                                <a:lumMod val="75000"/>
                              </a:schemeClr>
                            </a:gs>
                            <a:gs pos="71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8752;mso-wrap-distance-left:9.00pt;mso-wrap-distance-top:0.00pt;mso-wrap-distance-right:9.00pt;mso-wrap-distance-bottom:0.00pt;visibility:visible;" from="0.0pt,9.1pt" to="542.2pt,9.1pt" filled="f" strokeweight="1.75pt">
              <v:stroke dashstyle="solid"/>
            </v:line>
          </w:pict>
        </mc:Fallback>
      </mc:AlternateContent>
    </w:r>
    <w:r>
      <w:t xml:space="preserve">             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56780" cy="10371455"/>
              <wp:effectExtent l="0" t="0" r="0" b="0"/>
              <wp:wrapNone/>
              <wp:docPr id="3" name="WordPictureWatermark1509798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56780" cy="1037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5097985" o:spid="_x0000_s2" type="#_x0000_t75" style="position:absolute;z-index:-251655680;o:allowoverlap:true;o:allowincell:false;mso-position-horizontal-relative:margin;mso-position-horizontal:center;mso-position-vertical-relative:margin;mso-position-vertical:center;width:571.40pt;height:816.65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jc w:val="right"/>
      <w:rPr>
        <w:b/>
        <w:sz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1" locked="0" layoutInCell="1" allowOverlap="1">
              <wp:simplePos x="0" y="0"/>
              <wp:positionH relativeFrom="margin">
                <wp:posOffset>-561976</wp:posOffset>
              </wp:positionH>
              <wp:positionV relativeFrom="paragraph">
                <wp:posOffset>-361950</wp:posOffset>
              </wp:positionV>
              <wp:extent cx="7704943" cy="1543050"/>
              <wp:effectExtent l="0" t="0" r="0" b="0"/>
              <wp:wrapNone/>
              <wp:docPr id="4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9" r="0" b="9"/>
                      <a:stretch/>
                    </pic:blipFill>
                    <pic:spPr bwMode="auto">
                      <a:xfrm>
                        <a:off x="0" y="0"/>
                        <a:ext cx="7712628" cy="154458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62848;o:allowoverlap:true;o:allowincell:true;mso-position-horizontal-relative:margin;margin-left:-44.25pt;mso-position-horizontal:absolute;mso-position-vertical-relative:text;margin-top:-28.50pt;mso-position-vertical:absolute;width:606.69pt;height:121.5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t xml:space="preserve"> </w:t>
    </w:r>
    <w:r>
      <w:rPr>
        <w:b/>
        <w:sz w:val="24"/>
      </w:rPr>
      <w:t xml:space="preserve">ТОО «</w:t>
    </w:r>
    <w:r>
      <w:rPr>
        <w:b/>
        <w:sz w:val="24"/>
      </w:rPr>
      <w:t xml:space="preserve">Промстил</w:t>
    </w:r>
    <w:r>
      <w:rPr>
        <w:b/>
        <w:sz w:val="24"/>
      </w:rPr>
      <w:t xml:space="preserve"> </w:t>
    </w:r>
    <w:r>
      <w:rPr>
        <w:b/>
        <w:sz w:val="24"/>
      </w:rPr>
      <w:t xml:space="preserve">Энерджи</w:t>
    </w:r>
    <w:r>
      <w:rPr>
        <w:b/>
        <w:sz w:val="24"/>
      </w:rPr>
      <w:t xml:space="preserve">»</w:t>
    </w:r>
    <w:r>
      <w:rPr>
        <w:b/>
        <w:sz w:val="24"/>
      </w:rPr>
    </w:r>
  </w:p>
  <w:p>
    <w:pPr>
      <w:pStyle w:val="846"/>
      <w:jc w:val="right"/>
      <w:rPr>
        <w:sz w:val="16"/>
        <w:szCs w:val="14"/>
      </w:rPr>
    </w:pPr>
    <w:r>
      <w:rPr>
        <w:sz w:val="16"/>
        <w:szCs w:val="14"/>
      </w:rPr>
    </w:r>
    <w:r>
      <w:rPr>
        <w:sz w:val="16"/>
        <w:szCs w:val="14"/>
      </w:rPr>
    </w:r>
  </w:p>
  <w:p>
    <w:pPr>
      <w:pStyle w:val="846"/>
      <w:jc w:val="right"/>
      <w:rPr>
        <w:sz w:val="18"/>
      </w:rPr>
    </w:pPr>
    <w:r>
      <w:rPr>
        <w:sz w:val="18"/>
      </w:rPr>
      <w:t xml:space="preserve">Юр. Адрес: Казахстан, город Актобе, ул. Г.</w:t>
    </w:r>
    <w:r>
      <w:rPr>
        <w:sz w:val="18"/>
        <w:lang w:val="uk-UA"/>
      </w:rPr>
      <w:t xml:space="preserve"> </w:t>
    </w:r>
    <w:r>
      <w:rPr>
        <w:sz w:val="18"/>
      </w:rPr>
      <w:t xml:space="preserve">Жубановой</w:t>
    </w:r>
    <w:r>
      <w:rPr>
        <w:sz w:val="18"/>
      </w:rPr>
      <w:t xml:space="preserve">, 1</w:t>
    </w:r>
    <w:r>
      <w:rPr>
        <w:sz w:val="18"/>
      </w:rPr>
    </w:r>
  </w:p>
  <w:p>
    <w:pPr>
      <w:pStyle w:val="846"/>
      <w:jc w:val="right"/>
      <w:rPr>
        <w:sz w:val="18"/>
      </w:rPr>
    </w:pPr>
    <w:r>
      <w:rPr>
        <w:sz w:val="18"/>
      </w:rPr>
      <w:t xml:space="preserve">БИН 210340022827</w:t>
    </w:r>
    <w:r>
      <w:rPr>
        <w:sz w:val="18"/>
      </w:rPr>
    </w:r>
  </w:p>
  <w:p>
    <w:pPr>
      <w:pStyle w:val="846"/>
      <w:jc w:val="right"/>
      <w:rPr>
        <w:sz w:val="18"/>
        <w:lang w:val="uk-UA"/>
      </w:rPr>
    </w:pPr>
    <w:r>
      <w:rPr>
        <w:sz w:val="18"/>
        <w:lang w:val="uk-UA"/>
      </w:rPr>
      <w:t xml:space="preserve">Тел</w:t>
    </w:r>
    <w:r>
      <w:rPr>
        <w:sz w:val="18"/>
        <w:lang w:val="uk-UA"/>
      </w:rPr>
      <w:t xml:space="preserve">.: </w:t>
    </w:r>
    <w:r>
      <w:rPr>
        <w:sz w:val="18"/>
        <w:lang w:val="uk-UA"/>
      </w:rPr>
      <w:t xml:space="preserve">+7 700 309 2091</w:t>
    </w:r>
    <w:r/>
    <w:r>
      <w:rPr>
        <w:sz w:val="18"/>
        <w:lang w:val="uk-UA"/>
      </w:rPr>
    </w:r>
    <w:r>
      <w:rPr>
        <w:sz w:val="18"/>
        <w:lang w:val="uk-UA"/>
      </w:rPr>
    </w:r>
  </w:p>
  <w:p>
    <w:pPr>
      <w:pStyle w:val="846"/>
      <w:jc w:val="right"/>
      <w:rPr>
        <w:sz w:val="18"/>
        <w:lang w:val="uk-UA"/>
      </w:rPr>
    </w:pPr>
    <w:r>
      <w:rPr>
        <w:sz w:val="18"/>
        <w:lang w:val="uk-UA"/>
      </w:rPr>
      <w:t xml:space="preserve">Wats</w:t>
    </w:r>
    <w:r>
      <w:rPr>
        <w:sz w:val="18"/>
        <w:lang w:val="uk-UA"/>
      </w:rPr>
      <w:t xml:space="preserve"> </w:t>
    </w:r>
    <w:r>
      <w:rPr>
        <w:sz w:val="18"/>
        <w:lang w:val="uk-UA"/>
      </w:rPr>
      <w:t xml:space="preserve">app</w:t>
    </w:r>
    <w:r>
      <w:rPr>
        <w:sz w:val="18"/>
        <w:lang w:val="uk-UA"/>
      </w:rPr>
      <w:t xml:space="preserve">: </w:t>
    </w:r>
    <w:r>
      <w:rPr>
        <w:sz w:val="18"/>
        <w:lang w:val="uk-UA"/>
      </w:rPr>
      <w:t xml:space="preserve">+7 700 309 2091</w:t>
    </w:r>
    <w:r/>
    <w:r>
      <w:rPr>
        <w:sz w:val="18"/>
        <w:lang w:val="uk-UA"/>
      </w:rPr>
    </w:r>
    <w:r>
      <w:rPr>
        <w:sz w:val="18"/>
        <w:lang w:val="uk-UA"/>
      </w:rPr>
    </w:r>
  </w:p>
  <w:p>
    <w:pPr>
      <w:pStyle w:val="846"/>
      <w:jc w:val="right"/>
      <w:rPr>
        <w:sz w:val="18"/>
        <w:lang w:val="de-DE"/>
      </w:rPr>
    </w:pPr>
    <w:r>
      <w:rPr>
        <w:sz w:val="18"/>
        <w:lang w:val="de-DE"/>
      </w:rPr>
      <w:t xml:space="preserve">e-mail</w:t>
    </w:r>
    <w:r>
      <w:rPr>
        <w:sz w:val="18"/>
        <w:lang w:val="de-DE"/>
      </w:rPr>
      <w:t xml:space="preserve">: </w:t>
    </w:r>
    <w:hyperlink r:id="rId2" w:tooltip="mailto:office@promsteel.kz" w:history="1">
      <w:r>
        <w:rPr>
          <w:rStyle w:val="852"/>
          <w:sz w:val="18"/>
          <w:lang w:val="de-DE"/>
        </w:rPr>
        <w:t xml:space="preserve">office@promsteel.kz</w:t>
      </w:r>
    </w:hyperlink>
    <w:r/>
    <w:r>
      <w:rPr>
        <w:sz w:val="18"/>
        <w:lang w:val="de-DE"/>
      </w:rPr>
    </w:r>
  </w:p>
  <w:p>
    <w:pPr>
      <w:pStyle w:val="846"/>
      <w:jc w:val="right"/>
      <w:rPr>
        <w:lang w:val="de-DE"/>
      </w:rPr>
    </w:pPr>
    <w:r>
      <w:rPr>
        <w:sz w:val="18"/>
      </w:rPr>
      <w:t xml:space="preserve">сайт</w:t>
    </w:r>
    <w:r>
      <w:rPr>
        <w:sz w:val="18"/>
        <w:lang w:val="de-DE"/>
      </w:rPr>
      <w:t xml:space="preserve">: </w:t>
    </w:r>
    <w:r>
      <w:rPr>
        <w:sz w:val="18"/>
        <w:lang w:val="en-US"/>
      </w:rPr>
      <w:t xml:space="preserve">promsteel.kz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122555</wp:posOffset>
              </wp:positionV>
              <wp:extent cx="6886575" cy="0"/>
              <wp:effectExtent l="19050" t="19050" r="28575" b="19050"/>
              <wp:wrapNone/>
              <wp:docPr id="5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857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3000">
                              <a:schemeClr val="bg2">
                                <a:lumMod val="75000"/>
                              </a:schemeClr>
                            </a:gs>
                            <a:gs pos="62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4" o:spid="_x0000_s4" style="position:absolute;left:0;text-align:left;z-index:251663872;mso-wrap-distance-left:9.00pt;mso-wrap-distance-top:0.00pt;mso-wrap-distance-right:9.00pt;mso-wrap-distance-bottom:0.00pt;visibility:visible;" from="-9.4pt,9.7pt" to="532.8pt,9.7pt" filled="f" strokeweight="2.25pt">
              <v:stroke dashstyle="solid"/>
            </v:line>
          </w:pict>
        </mc:Fallback>
      </mc:AlternateContent>
    </w:r>
    <w:r>
      <w:rPr>
        <w:lang w:val="de-DE"/>
      </w:rPr>
    </w:r>
  </w:p>
  <w:p>
    <w:pPr>
      <w:pStyle w:val="846"/>
      <w:rPr>
        <w:lang w:val="de-DE"/>
      </w:rPr>
    </w:pPr>
    <w:r>
      <w:rPr>
        <w:lang w:val="de-DE"/>
      </w:rPr>
    </w:r>
    <w:r>
      <w:rPr>
        <w:lang w:val="de-D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42"/>
    <w:next w:val="84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4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42"/>
    <w:next w:val="84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4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42"/>
    <w:next w:val="84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4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42"/>
    <w:next w:val="84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4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842"/>
    <w:next w:val="84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84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842"/>
    <w:next w:val="84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84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842"/>
    <w:next w:val="84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84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842"/>
    <w:next w:val="84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84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42"/>
    <w:next w:val="84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4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84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842"/>
    <w:next w:val="84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43"/>
    <w:link w:val="35"/>
    <w:uiPriority w:val="10"/>
    <w:rPr>
      <w:sz w:val="48"/>
      <w:szCs w:val="48"/>
    </w:rPr>
  </w:style>
  <w:style w:type="paragraph" w:styleId="37">
    <w:name w:val="Subtitle"/>
    <w:basedOn w:val="842"/>
    <w:next w:val="84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43"/>
    <w:link w:val="37"/>
    <w:uiPriority w:val="11"/>
    <w:rPr>
      <w:sz w:val="24"/>
      <w:szCs w:val="24"/>
    </w:rPr>
  </w:style>
  <w:style w:type="paragraph" w:styleId="39">
    <w:name w:val="Quote"/>
    <w:basedOn w:val="842"/>
    <w:next w:val="84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42"/>
    <w:next w:val="84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843"/>
    <w:link w:val="846"/>
    <w:uiPriority w:val="99"/>
  </w:style>
  <w:style w:type="character" w:styleId="46">
    <w:name w:val="Footer Char"/>
    <w:basedOn w:val="843"/>
    <w:link w:val="848"/>
    <w:uiPriority w:val="99"/>
  </w:style>
  <w:style w:type="paragraph" w:styleId="47">
    <w:name w:val="Caption"/>
    <w:basedOn w:val="842"/>
    <w:next w:val="84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4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84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43"/>
    <w:uiPriority w:val="99"/>
    <w:unhideWhenUsed/>
    <w:rPr>
      <w:vertAlign w:val="superscript"/>
    </w:rPr>
  </w:style>
  <w:style w:type="paragraph" w:styleId="179">
    <w:name w:val="endnote text"/>
    <w:basedOn w:val="84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43"/>
    <w:uiPriority w:val="99"/>
    <w:semiHidden/>
    <w:unhideWhenUsed/>
    <w:rPr>
      <w:vertAlign w:val="superscript"/>
    </w:rPr>
  </w:style>
  <w:style w:type="paragraph" w:styleId="182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line="256" w:lineRule="auto"/>
    </w:p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Header"/>
    <w:basedOn w:val="842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Верхний колонтитул Знак"/>
    <w:basedOn w:val="843"/>
    <w:link w:val="846"/>
    <w:uiPriority w:val="99"/>
  </w:style>
  <w:style w:type="paragraph" w:styleId="848">
    <w:name w:val="Footer"/>
    <w:basedOn w:val="842"/>
    <w:link w:val="8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Нижний колонтитул Знак"/>
    <w:basedOn w:val="843"/>
    <w:link w:val="848"/>
    <w:uiPriority w:val="99"/>
  </w:style>
  <w:style w:type="paragraph" w:styleId="850">
    <w:name w:val="Body Text"/>
    <w:basedOn w:val="842"/>
    <w:link w:val="851"/>
    <w:uiPriority w:val="1"/>
    <w:qFormat/>
    <w:pPr>
      <w:spacing w:after="0" w:line="240" w:lineRule="auto"/>
      <w:widowControl w:val="off"/>
    </w:pPr>
    <w:rPr>
      <w:rFonts w:ascii="Tahoma" w:hAnsi="Tahoma" w:eastAsia="Tahoma" w:cs="Tahoma"/>
      <w:lang w:val="en-US"/>
    </w:rPr>
  </w:style>
  <w:style w:type="character" w:styleId="851" w:customStyle="1">
    <w:name w:val="Основной текст Знак"/>
    <w:basedOn w:val="843"/>
    <w:link w:val="850"/>
    <w:uiPriority w:val="1"/>
    <w:rPr>
      <w:rFonts w:ascii="Tahoma" w:hAnsi="Tahoma" w:eastAsia="Tahoma" w:cs="Tahoma"/>
      <w:lang w:val="en-US"/>
    </w:rPr>
  </w:style>
  <w:style w:type="character" w:styleId="852">
    <w:name w:val="Hyperlink"/>
    <w:basedOn w:val="843"/>
    <w:uiPriority w:val="99"/>
    <w:unhideWhenUsed/>
    <w:rPr>
      <w:color w:val="0563c1" w:themeColor="hyperlink"/>
      <w:u w:val="single"/>
    </w:rPr>
  </w:style>
  <w:style w:type="character" w:styleId="853">
    <w:name w:val="Unresolved Mention"/>
    <w:basedOn w:val="843"/>
    <w:uiPriority w:val="99"/>
    <w:semiHidden/>
    <w:unhideWhenUsed/>
    <w:rPr>
      <w:color w:val="605e5c"/>
      <w:shd w:val="clear" w:color="auto" w:fill="e1dfdd"/>
    </w:rPr>
  </w:style>
  <w:style w:type="table" w:styleId="854">
    <w:name w:val="Table Grid"/>
    <w:basedOn w:val="844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mailto:office@promsteel.kz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23ED-9023-40A6-9A57-DA6C03AA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Note</dc:creator>
  <cp:keywords/>
  <dc:description/>
  <cp:lastModifiedBy>Алёна Юшина</cp:lastModifiedBy>
  <cp:revision>5</cp:revision>
  <dcterms:created xsi:type="dcterms:W3CDTF">2021-05-20T13:05:00Z</dcterms:created>
  <dcterms:modified xsi:type="dcterms:W3CDTF">2026-02-02T09:42:23Z</dcterms:modified>
</cp:coreProperties>
</file>